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E3" w:rsidRDefault="00181CE3" w:rsidP="00181CE3">
      <w:pPr>
        <w:shd w:val="clear" w:color="auto" w:fill="FFFFFF"/>
        <w:spacing w:after="0" w:line="283" w:lineRule="atLeast"/>
        <w:ind w:left="-709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 xml:space="preserve">Župa Svetog Petra i Pavla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br/>
        <w:t xml:space="preserve">Novo Selo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Balegovac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br/>
        <w:t>Dana: 4. lipnja 2023.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br/>
        <w:t xml:space="preserve">Broj: </w:t>
      </w:r>
      <w:r w:rsidR="0099217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31/23.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br/>
      </w: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>DNEVNI RED REDOVITE XXXII</w:t>
      </w:r>
      <w:r w:rsidRPr="00181CE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  <w:t xml:space="preserve"> SJEDNICE ŽUPNIH VIJEĆA</w:t>
      </w: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181CE3" w:rsidRPr="00181CE3" w:rsidRDefault="00181CE3" w:rsidP="00181CE3">
      <w:pPr>
        <w:shd w:val="clear" w:color="auto" w:fill="FFFFFF"/>
        <w:spacing w:after="0" w:line="283" w:lineRule="atLeast"/>
        <w:ind w:left="-709" w:firstLine="283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181CE3" w:rsidRPr="00181CE3" w:rsidRDefault="00181CE3" w:rsidP="00181CE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181CE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r-HR"/>
        </w:rPr>
        <w:t>Zapisnik i osvrt</w:t>
      </w:r>
    </w:p>
    <w:p w:rsidR="00181CE3" w:rsidRPr="00181CE3" w:rsidRDefault="00181CE3" w:rsidP="00181CE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181CE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Patron Župe – trodnevnica </w:t>
      </w:r>
    </w:p>
    <w:p w:rsidR="00181CE3" w:rsidRPr="00181CE3" w:rsidRDefault="00181CE3" w:rsidP="00181CE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181CE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r-HR"/>
        </w:rPr>
        <w:t>Mlada Misa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</w:p>
    <w:p w:rsidR="00181CE3" w:rsidRPr="00181CE3" w:rsidRDefault="00181CE3" w:rsidP="00181CE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181CE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r-HR"/>
        </w:rPr>
        <w:t>Nedavni radovi u Centru i rad na Dvorani. (50 posto Županija, 50 posto Župa)</w:t>
      </w:r>
    </w:p>
    <w:p w:rsidR="00181CE3" w:rsidRPr="00181CE3" w:rsidRDefault="00181CE3" w:rsidP="00181CE3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181CE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r-HR"/>
        </w:rPr>
        <w:t>Osvrti vijećnika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r-HR"/>
        </w:rPr>
        <w:t xml:space="preserve">, voditelja zajednica </w:t>
      </w:r>
      <w:r w:rsidRPr="00181CE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hr-HR"/>
        </w:rPr>
        <w:t xml:space="preserve"> i Vijećnička pitanja.</w:t>
      </w:r>
    </w:p>
    <w:p w:rsidR="00181CE3" w:rsidRDefault="00181CE3" w:rsidP="00181C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</w:pPr>
    </w:p>
    <w:p w:rsidR="00181CE3" w:rsidRDefault="00181CE3" w:rsidP="00181C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</w:pPr>
    </w:p>
    <w:p w:rsidR="00181CE3" w:rsidRDefault="00181CE3" w:rsidP="00181C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</w:pPr>
    </w:p>
    <w:p w:rsidR="00181CE3" w:rsidRDefault="00181CE3" w:rsidP="00181CE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</w:pPr>
    </w:p>
    <w:p w:rsidR="00181CE3" w:rsidRPr="00181CE3" w:rsidRDefault="00181CE3" w:rsidP="00181CE3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</w:p>
    <w:p w:rsidR="00181CE3" w:rsidRPr="00181CE3" w:rsidRDefault="00181CE3" w:rsidP="00181CE3">
      <w:pPr>
        <w:shd w:val="clear" w:color="auto" w:fill="FFFFFF"/>
        <w:spacing w:after="0" w:line="283" w:lineRule="atLeast"/>
        <w:textAlignment w:val="baseline"/>
        <w:rPr>
          <w:rFonts w:ascii="Palatino Linotype" w:eastAsia="Times New Roman" w:hAnsi="Palatino Linotype" w:cs="Times New Roman"/>
          <w:color w:val="000000"/>
          <w:sz w:val="20"/>
          <w:szCs w:val="20"/>
          <w:lang w:eastAsia="hr-HR"/>
        </w:rPr>
      </w:pPr>
      <w:r w:rsidRPr="00181CE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hr-HR"/>
        </w:rPr>
        <w:t>Župnik</w:t>
      </w:r>
    </w:p>
    <w:p w:rsidR="00243C76" w:rsidRDefault="00243C76"/>
    <w:sectPr w:rsidR="0024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D6D"/>
    <w:multiLevelType w:val="multilevel"/>
    <w:tmpl w:val="C790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E3"/>
    <w:rsid w:val="00181CE3"/>
    <w:rsid w:val="00243C76"/>
    <w:rsid w:val="009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50E5"/>
  <w15:chartTrackingRefBased/>
  <w15:docId w15:val="{1EB0AC20-B2D9-4CAC-953F-7EBFD040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3</cp:revision>
  <dcterms:created xsi:type="dcterms:W3CDTF">2023-06-04T07:41:00Z</dcterms:created>
  <dcterms:modified xsi:type="dcterms:W3CDTF">2023-06-04T13:44:00Z</dcterms:modified>
</cp:coreProperties>
</file>